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2F3DD5E" w14:textId="62D00730" w:rsidR="00077EA7" w:rsidRPr="00E853DE" w:rsidRDefault="00000000">
      <w:pPr>
        <w:pStyle w:val="P68B1DB1-PlainText1"/>
        <w:rPr>
          <w:vanish w:val="0"/>
          <w:lang w:val="de-DE"/>
        </w:rPr>
      </w:pPr>
      <w:proofErr w:type="spellStart"/>
      <w:r w:rsidRPr="00E853DE">
        <w:rPr>
          <w:vanish w:val="0"/>
          <w:lang w:val="de-DE"/>
        </w:rPr>
        <w:t>Pathophysiology</w:t>
      </w:r>
      <w:proofErr w:type="spellEnd"/>
      <w:r w:rsidRPr="00E853DE">
        <w:rPr>
          <w:vanish w:val="0"/>
          <w:lang w:val="de-DE"/>
        </w:rPr>
        <w:t xml:space="preserve"> - Part 2 (Faculty)</w:t>
      </w:r>
    </w:p>
    <w:p w14:paraId="4FF7A2A7" w14:textId="77777777" w:rsidR="00077EA7" w:rsidRPr="00E853DE" w:rsidRDefault="00077EA7">
      <w:pPr>
        <w:pStyle w:val="PlainText"/>
        <w:rPr>
          <w:rFonts w:ascii="Courier New" w:hAnsi="Courier New" w:cs="Courier New"/>
          <w:lang w:val="de-DE"/>
        </w:rPr>
      </w:pPr>
    </w:p>
    <w:p w14:paraId="00801879" w14:textId="77777777" w:rsidR="00077EA7" w:rsidRPr="00E853DE" w:rsidRDefault="00000000">
      <w:pPr>
        <w:pStyle w:val="P68B1DB1-PlainText2"/>
        <w:rPr>
          <w:lang w:val="de-DE"/>
        </w:rPr>
      </w:pPr>
      <w:r w:rsidRPr="00E853DE">
        <w:rPr>
          <w:lang w:val="de-DE"/>
        </w:rPr>
        <w:t>SPRECHER: Gert Mayer</w:t>
      </w:r>
    </w:p>
    <w:p w14:paraId="4447999F" w14:textId="77777777" w:rsidR="00077EA7" w:rsidRPr="00E853DE" w:rsidRDefault="00077EA7">
      <w:pPr>
        <w:pStyle w:val="PlainText"/>
        <w:rPr>
          <w:rFonts w:ascii="Courier New" w:hAnsi="Courier New" w:cs="Courier New"/>
          <w:lang w:val="de-DE"/>
        </w:rPr>
      </w:pPr>
    </w:p>
    <w:p w14:paraId="68C16A4F" w14:textId="77777777" w:rsidR="00077EA7" w:rsidRPr="00E853DE" w:rsidRDefault="00000000">
      <w:pPr>
        <w:pStyle w:val="P68B1DB1-defaultparagraph3"/>
        <w:contextualSpacing w:val="0"/>
        <w:jc w:val="left"/>
        <w:rPr>
          <w:szCs w:val="21"/>
          <w:lang w:val="de-DE"/>
        </w:rPr>
      </w:pPr>
      <w:r w:rsidRPr="00E853DE">
        <w:rPr>
          <w:lang w:val="de-DE"/>
        </w:rPr>
        <w:t>Warum also haben Menschen mit CKD-assoziiertem Pruritus Juckreiz? Darüber gibt es mehrere Theorien, aber ich glaube nicht, dass eine allein alle Probleme erklären kann. Höchstwahrscheinlich handelt es sich um verschiedene Pathophysiologien, die zum Signal für Juckreiz führen können.</w:t>
      </w:r>
    </w:p>
    <w:p w14:paraId="125DCBB5" w14:textId="77777777" w:rsidR="00077EA7" w:rsidRPr="00E853DE" w:rsidRDefault="00077EA7">
      <w:pPr>
        <w:pStyle w:val="defaultparagraph"/>
        <w:contextualSpacing w:val="0"/>
        <w:jc w:val="left"/>
        <w:rPr>
          <w:rFonts w:ascii="Courier New" w:hAnsi="Courier New" w:cs="Courier New"/>
          <w:sz w:val="21"/>
          <w:szCs w:val="21"/>
          <w:lang w:val="de-DE"/>
        </w:rPr>
      </w:pPr>
    </w:p>
    <w:p w14:paraId="58A196DA" w14:textId="47CDD70B" w:rsidR="00077EA7" w:rsidRPr="00E853DE" w:rsidRDefault="00000000">
      <w:pPr>
        <w:pStyle w:val="P68B1DB1-defaultparagraph3"/>
        <w:contextualSpacing w:val="0"/>
        <w:jc w:val="left"/>
        <w:rPr>
          <w:szCs w:val="21"/>
          <w:lang w:val="de-DE"/>
        </w:rPr>
      </w:pPr>
      <w:r w:rsidRPr="00E853DE">
        <w:rPr>
          <w:lang w:val="de-DE"/>
        </w:rPr>
        <w:t xml:space="preserve">Toxine sind </w:t>
      </w:r>
      <w:proofErr w:type="gramStart"/>
      <w:r w:rsidRPr="00E853DE">
        <w:rPr>
          <w:lang w:val="de-DE"/>
        </w:rPr>
        <w:t>ganz offensichtlich</w:t>
      </w:r>
      <w:proofErr w:type="gramEnd"/>
      <w:r w:rsidRPr="00E853DE">
        <w:rPr>
          <w:lang w:val="de-DE"/>
        </w:rPr>
        <w:t xml:space="preserve"> beteiligt. Wir alle kennen Patienten, die mit schwerer, bis dahin unerkannter Niereninsuffizienz in der Ambulanz erscheinen. Eines ihrer Symptome ist in der Regel Juckreiz. Wenn Sie eine Nierenersatztherapie einleiten, wird der Juckreiz besser. Dies ist ein klarer Hinweis darauf, dass urämische Toxine an der Pathophysiologie der CKD-aP beteiligt sind. Es gibt aber auch klare Hinweise darauf, dass dies nicht das einzige Problem ist.</w:t>
      </w:r>
    </w:p>
    <w:p w14:paraId="0B17493E" w14:textId="77777777" w:rsidR="00077EA7" w:rsidRPr="00E853DE" w:rsidRDefault="00077EA7">
      <w:pPr>
        <w:pStyle w:val="defaultparagraph"/>
        <w:contextualSpacing w:val="0"/>
        <w:jc w:val="left"/>
        <w:rPr>
          <w:rFonts w:ascii="Courier New" w:hAnsi="Courier New" w:cs="Courier New"/>
          <w:sz w:val="21"/>
          <w:szCs w:val="21"/>
          <w:lang w:val="de-DE"/>
        </w:rPr>
      </w:pPr>
    </w:p>
    <w:p w14:paraId="7C4F2156" w14:textId="511B3875" w:rsidR="00077EA7" w:rsidRPr="00E853DE" w:rsidRDefault="00000000">
      <w:pPr>
        <w:pStyle w:val="P68B1DB1-defaultparagraph3"/>
        <w:contextualSpacing w:val="0"/>
        <w:jc w:val="left"/>
        <w:rPr>
          <w:szCs w:val="21"/>
          <w:lang w:val="de-DE"/>
        </w:rPr>
      </w:pPr>
      <w:r w:rsidRPr="00E853DE">
        <w:rPr>
          <w:szCs w:val="21"/>
          <w:lang w:val="de-DE"/>
        </w:rPr>
        <w:t>Was sind die mutmaßlichen Toxine? Nun, da hätten wir Vitamin A, Aluminium, Kalzium und Phosphor, die immer mit Juckreiz in Verbindung gebracht werden. Darauf kommen wir aber später noch einmal zurück. Sogar Magnesium wurde mit Juckreiz assoziiert. Dies sind also veränderliche Prozesse im Körper in Zusammenhang mit einer Urämie.</w:t>
      </w:r>
    </w:p>
    <w:p w14:paraId="02BEE8C4" w14:textId="77777777" w:rsidR="00077EA7" w:rsidRDefault="00077EA7">
      <w:pPr>
        <w:rPr>
          <w:rFonts w:ascii="Courier New" w:hAnsi="Courier New" w:cs="Courier New"/>
          <w:sz w:val="21"/>
          <w:szCs w:val="21"/>
        </w:rPr>
      </w:pPr>
    </w:p>
    <w:sectPr w:rsidR="00077EA7">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2042C" w14:textId="77777777" w:rsidR="00A12B23" w:rsidRDefault="00A12B23">
      <w:pPr>
        <w:spacing w:line="240" w:lineRule="auto"/>
      </w:pPr>
      <w:r>
        <w:separator/>
      </w:r>
    </w:p>
  </w:endnote>
  <w:endnote w:type="continuationSeparator" w:id="0">
    <w:p w14:paraId="18C8E0BD" w14:textId="77777777" w:rsidR="00A12B23" w:rsidRDefault="00A12B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357E" w14:textId="77777777" w:rsidR="00077EA7" w:rsidRDefault="00077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D8DBF" w14:textId="77777777" w:rsidR="00077EA7" w:rsidRDefault="00077E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43198" w14:textId="77777777" w:rsidR="00077EA7" w:rsidRDefault="00077E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D67D3" w14:textId="77777777" w:rsidR="00A12B23" w:rsidRDefault="00A12B23">
      <w:pPr>
        <w:spacing w:line="240" w:lineRule="auto"/>
      </w:pPr>
      <w:r>
        <w:separator/>
      </w:r>
    </w:p>
  </w:footnote>
  <w:footnote w:type="continuationSeparator" w:id="0">
    <w:p w14:paraId="34866471" w14:textId="77777777" w:rsidR="00A12B23" w:rsidRDefault="00A12B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9D9BF" w14:textId="77777777" w:rsidR="00077EA7" w:rsidRDefault="00077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19FB9" w14:textId="77777777" w:rsidR="00077EA7" w:rsidRDefault="00077EA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F8D8" w14:textId="77777777" w:rsidR="00077EA7" w:rsidRDefault="00077EA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32273B"/>
    <w:rsid w:val="00004A90"/>
    <w:rsid w:val="00077EA7"/>
    <w:rsid w:val="0032273B"/>
    <w:rsid w:val="0079720C"/>
    <w:rsid w:val="008715BF"/>
    <w:rsid w:val="008B4CB3"/>
    <w:rsid w:val="00926E99"/>
    <w:rsid w:val="00A12B23"/>
    <w:rsid w:val="00BF232B"/>
    <w:rsid w:val="00E853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6AAE6"/>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BF232B"/>
    <w:pPr>
      <w:tabs>
        <w:tab w:val="center" w:pos="4513"/>
        <w:tab w:val="right" w:pos="9026"/>
      </w:tabs>
      <w:spacing w:line="240" w:lineRule="auto"/>
    </w:pPr>
  </w:style>
  <w:style w:type="character" w:customStyle="1" w:styleId="HeaderChar">
    <w:name w:val="Header Char"/>
    <w:basedOn w:val="DefaultParagraphFont"/>
    <w:link w:val="Header"/>
    <w:uiPriority w:val="99"/>
    <w:rsid w:val="00BF232B"/>
  </w:style>
  <w:style w:type="paragraph" w:styleId="Footer">
    <w:name w:val="footer"/>
    <w:basedOn w:val="Normal"/>
    <w:link w:val="FooterChar"/>
    <w:uiPriority w:val="99"/>
    <w:unhideWhenUsed/>
    <w:rsid w:val="00BF232B"/>
    <w:pPr>
      <w:tabs>
        <w:tab w:val="center" w:pos="4513"/>
        <w:tab w:val="right" w:pos="9026"/>
      </w:tabs>
      <w:spacing w:line="240" w:lineRule="auto"/>
    </w:pPr>
  </w:style>
  <w:style w:type="character" w:customStyle="1" w:styleId="FooterChar">
    <w:name w:val="Footer Char"/>
    <w:basedOn w:val="DefaultParagraphFont"/>
    <w:link w:val="Footer"/>
    <w:uiPriority w:val="99"/>
    <w:rsid w:val="00BF232B"/>
  </w:style>
  <w:style w:type="paragraph" w:styleId="PlainText">
    <w:name w:val="Plain Text"/>
    <w:basedOn w:val="Normal"/>
    <w:link w:val="PlainTextChar"/>
    <w:uiPriority w:val="99"/>
    <w:unhideWhenUsed/>
    <w:rsid w:val="00BF232B"/>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BF232B"/>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185</Words>
  <Characters>958</Characters>
  <Application>Microsoft Office Word</Application>
  <DocSecurity>0</DocSecurity>
  <Lines>22</Lines>
  <Paragraphs>4</Paragraphs>
  <ScaleCrop>false</ScaleCrop>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Pathophysiology - Part 2 (Faculty).mp4</dc:title>
  <cp:lastModifiedBy>Julie Fry</cp:lastModifiedBy>
  <cp:revision>5</cp:revision>
  <dcterms:created xsi:type="dcterms:W3CDTF">2025-09-26T14:56:00Z</dcterms:created>
  <dcterms:modified xsi:type="dcterms:W3CDTF">2025-10-01T17:10:00Z</dcterms:modified>
</cp:coreProperties>
</file>